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6FA" w:rsidRPr="009B579B" w:rsidRDefault="00BB46FA">
      <w:pPr>
        <w:autoSpaceDE/>
        <w:autoSpaceDN/>
        <w:adjustRightInd/>
        <w:spacing w:after="160" w:line="259" w:lineRule="auto"/>
        <w:rPr>
          <w:sz w:val="24"/>
          <w:szCs w:val="24"/>
        </w:rPr>
      </w:pPr>
    </w:p>
    <w:p w:rsidR="00BB46FA" w:rsidRPr="009B579B" w:rsidRDefault="00BB46FA" w:rsidP="00BB46FA">
      <w:pPr>
        <w:jc w:val="center"/>
        <w:rPr>
          <w:b/>
          <w:bCs/>
          <w:sz w:val="24"/>
          <w:szCs w:val="24"/>
        </w:rPr>
      </w:pPr>
      <w:r w:rsidRPr="009B579B">
        <w:rPr>
          <w:sz w:val="24"/>
          <w:szCs w:val="24"/>
          <w:lang w:val="en-CA"/>
        </w:rPr>
        <w:fldChar w:fldCharType="begin"/>
      </w:r>
      <w:r w:rsidRPr="009B579B">
        <w:rPr>
          <w:sz w:val="24"/>
          <w:szCs w:val="24"/>
          <w:lang w:val="en-CA"/>
        </w:rPr>
        <w:instrText xml:space="preserve"> SEQ CHAPTER \h \r 1</w:instrText>
      </w:r>
      <w:r w:rsidRPr="009B579B">
        <w:rPr>
          <w:sz w:val="24"/>
          <w:szCs w:val="24"/>
          <w:lang w:val="en-CA"/>
        </w:rPr>
        <w:fldChar w:fldCharType="end"/>
      </w:r>
      <w:r w:rsidRPr="009B579B">
        <w:rPr>
          <w:b/>
          <w:bCs/>
          <w:sz w:val="24"/>
          <w:szCs w:val="24"/>
        </w:rPr>
        <w:t>UNITED STATES DISTRICT COURT</w:t>
      </w:r>
    </w:p>
    <w:p w:rsidR="00BB46FA" w:rsidRPr="009B579B" w:rsidRDefault="00BB46FA" w:rsidP="00BB46FA">
      <w:pPr>
        <w:jc w:val="center"/>
        <w:rPr>
          <w:sz w:val="24"/>
          <w:szCs w:val="24"/>
        </w:rPr>
      </w:pPr>
      <w:r w:rsidRPr="009B579B">
        <w:rPr>
          <w:b/>
          <w:bCs/>
          <w:sz w:val="24"/>
          <w:szCs w:val="24"/>
        </w:rPr>
        <w:t xml:space="preserve">  SOUTHERN DISTRICT OF FLORIDA</w:t>
      </w:r>
    </w:p>
    <w:p w:rsidR="00BB46FA" w:rsidRPr="009B579B" w:rsidRDefault="00BB46FA" w:rsidP="00BB46FA">
      <w:pPr>
        <w:tabs>
          <w:tab w:val="left" w:pos="720"/>
          <w:tab w:val="left" w:pos="1440"/>
          <w:tab w:val="left" w:pos="2160"/>
          <w:tab w:val="left" w:pos="2880"/>
          <w:tab w:val="left" w:pos="3600"/>
          <w:tab w:val="left" w:pos="4320"/>
        </w:tabs>
        <w:ind w:left="4320" w:hanging="4320"/>
        <w:rPr>
          <w:sz w:val="24"/>
          <w:szCs w:val="24"/>
        </w:rPr>
      </w:pPr>
    </w:p>
    <w:p w:rsidR="00BB46FA" w:rsidRPr="009B579B" w:rsidRDefault="00BB46FA" w:rsidP="00BB46FA">
      <w:pPr>
        <w:tabs>
          <w:tab w:val="left" w:pos="720"/>
          <w:tab w:val="left" w:pos="1440"/>
          <w:tab w:val="left" w:pos="2160"/>
          <w:tab w:val="left" w:pos="2880"/>
          <w:tab w:val="left" w:pos="3600"/>
          <w:tab w:val="left" w:pos="4320"/>
        </w:tabs>
        <w:ind w:left="4320" w:hanging="4320"/>
        <w:rPr>
          <w:sz w:val="24"/>
          <w:szCs w:val="24"/>
        </w:rPr>
      </w:pPr>
    </w:p>
    <w:p w:rsidR="00BB46FA" w:rsidRPr="009B579B" w:rsidRDefault="00BB46FA" w:rsidP="00BB46FA">
      <w:pPr>
        <w:tabs>
          <w:tab w:val="left" w:pos="720"/>
          <w:tab w:val="left" w:pos="1440"/>
          <w:tab w:val="left" w:pos="2160"/>
          <w:tab w:val="left" w:pos="2880"/>
          <w:tab w:val="left" w:pos="3600"/>
          <w:tab w:val="left" w:pos="4320"/>
        </w:tabs>
        <w:ind w:left="4320" w:hanging="4320"/>
        <w:rPr>
          <w:sz w:val="24"/>
          <w:szCs w:val="24"/>
        </w:rPr>
      </w:pPr>
      <w:r w:rsidRPr="009B579B">
        <w:rPr>
          <w:sz w:val="24"/>
          <w:szCs w:val="24"/>
        </w:rPr>
        <w:t>BROWARD BULLDOG, INC. and</w:t>
      </w:r>
      <w:r w:rsidRPr="009B579B">
        <w:rPr>
          <w:sz w:val="24"/>
          <w:szCs w:val="24"/>
        </w:rPr>
        <w:tab/>
      </w:r>
    </w:p>
    <w:p w:rsidR="00BB46FA" w:rsidRPr="009B579B" w:rsidRDefault="00BB46FA" w:rsidP="00BB46FA">
      <w:pPr>
        <w:tabs>
          <w:tab w:val="left" w:pos="720"/>
          <w:tab w:val="left" w:pos="1440"/>
          <w:tab w:val="left" w:pos="2160"/>
          <w:tab w:val="left" w:pos="2880"/>
          <w:tab w:val="left" w:pos="3600"/>
          <w:tab w:val="left" w:pos="4320"/>
        </w:tabs>
        <w:ind w:left="4320" w:hanging="4320"/>
        <w:rPr>
          <w:sz w:val="24"/>
          <w:szCs w:val="24"/>
        </w:rPr>
      </w:pPr>
      <w:r w:rsidRPr="009B579B">
        <w:rPr>
          <w:sz w:val="24"/>
          <w:szCs w:val="24"/>
        </w:rPr>
        <w:t xml:space="preserve">DAN CHRISTENSEN,       </w:t>
      </w:r>
      <w:r w:rsidRPr="009B579B">
        <w:rPr>
          <w:sz w:val="24"/>
          <w:szCs w:val="24"/>
        </w:rPr>
        <w:tab/>
      </w:r>
      <w:r w:rsidRPr="009B579B">
        <w:rPr>
          <w:sz w:val="24"/>
          <w:szCs w:val="24"/>
        </w:rPr>
        <w:tab/>
      </w:r>
      <w:r w:rsidRPr="009B579B">
        <w:rPr>
          <w:sz w:val="24"/>
          <w:szCs w:val="24"/>
        </w:rPr>
        <w:tab/>
      </w:r>
    </w:p>
    <w:p w:rsidR="00BB46FA" w:rsidRPr="009B579B" w:rsidRDefault="00BB46FA" w:rsidP="00BB46FA">
      <w:pPr>
        <w:tabs>
          <w:tab w:val="left" w:pos="720"/>
          <w:tab w:val="left" w:pos="1440"/>
          <w:tab w:val="left" w:pos="2160"/>
          <w:tab w:val="left" w:pos="2880"/>
          <w:tab w:val="left" w:pos="3600"/>
          <w:tab w:val="left" w:pos="4320"/>
        </w:tabs>
        <w:ind w:left="4320" w:hanging="4320"/>
        <w:rPr>
          <w:sz w:val="24"/>
          <w:szCs w:val="24"/>
        </w:rPr>
      </w:pPr>
      <w:r w:rsidRPr="009B579B">
        <w:rPr>
          <w:sz w:val="24"/>
          <w:szCs w:val="24"/>
        </w:rPr>
        <w:tab/>
      </w:r>
      <w:r w:rsidRPr="009B579B">
        <w:rPr>
          <w:sz w:val="24"/>
          <w:szCs w:val="24"/>
        </w:rPr>
        <w:tab/>
      </w:r>
      <w:r w:rsidRPr="009B579B">
        <w:rPr>
          <w:sz w:val="24"/>
          <w:szCs w:val="24"/>
        </w:rPr>
        <w:tab/>
      </w:r>
      <w:r w:rsidRPr="009B579B">
        <w:rPr>
          <w:sz w:val="24"/>
          <w:szCs w:val="24"/>
        </w:rPr>
        <w:tab/>
      </w:r>
      <w:r w:rsidRPr="009B579B">
        <w:rPr>
          <w:sz w:val="24"/>
          <w:szCs w:val="24"/>
        </w:rPr>
        <w:tab/>
      </w:r>
    </w:p>
    <w:p w:rsidR="00BB46FA" w:rsidRPr="009B579B" w:rsidRDefault="00BB46FA" w:rsidP="00BB46FA">
      <w:pPr>
        <w:rPr>
          <w:sz w:val="24"/>
          <w:szCs w:val="24"/>
        </w:rPr>
      </w:pPr>
      <w:r w:rsidRPr="009B579B">
        <w:rPr>
          <w:sz w:val="24"/>
          <w:szCs w:val="24"/>
        </w:rPr>
        <w:tab/>
      </w:r>
      <w:r w:rsidRPr="009B579B">
        <w:rPr>
          <w:sz w:val="24"/>
          <w:szCs w:val="24"/>
        </w:rPr>
        <w:tab/>
      </w:r>
      <w:r w:rsidRPr="009B579B">
        <w:rPr>
          <w:sz w:val="24"/>
          <w:szCs w:val="24"/>
        </w:rPr>
        <w:tab/>
        <w:t>Plaintiffs,</w:t>
      </w:r>
      <w:r w:rsidRPr="009B579B">
        <w:rPr>
          <w:sz w:val="24"/>
          <w:szCs w:val="24"/>
        </w:rPr>
        <w:tab/>
      </w:r>
      <w:r w:rsidRPr="009B579B">
        <w:rPr>
          <w:sz w:val="24"/>
          <w:szCs w:val="24"/>
        </w:rPr>
        <w:tab/>
      </w:r>
    </w:p>
    <w:p w:rsidR="00BB46FA" w:rsidRPr="009B579B" w:rsidRDefault="00BB46FA" w:rsidP="00BB46FA">
      <w:pPr>
        <w:rPr>
          <w:sz w:val="24"/>
          <w:szCs w:val="24"/>
        </w:rPr>
      </w:pPr>
      <w:r w:rsidRPr="009B579B">
        <w:rPr>
          <w:sz w:val="24"/>
          <w:szCs w:val="24"/>
        </w:rPr>
        <w:tab/>
      </w:r>
      <w:r w:rsidRPr="009B579B">
        <w:rPr>
          <w:sz w:val="24"/>
          <w:szCs w:val="24"/>
        </w:rPr>
        <w:tab/>
      </w:r>
      <w:r w:rsidRPr="009B579B">
        <w:rPr>
          <w:sz w:val="24"/>
          <w:szCs w:val="24"/>
        </w:rPr>
        <w:tab/>
      </w:r>
      <w:r w:rsidRPr="009B579B">
        <w:rPr>
          <w:sz w:val="24"/>
          <w:szCs w:val="24"/>
        </w:rPr>
        <w:tab/>
      </w:r>
      <w:r w:rsidRPr="009B579B">
        <w:rPr>
          <w:sz w:val="24"/>
          <w:szCs w:val="24"/>
        </w:rPr>
        <w:tab/>
      </w:r>
    </w:p>
    <w:p w:rsidR="00BB46FA" w:rsidRPr="009B579B" w:rsidRDefault="00BB46FA" w:rsidP="00BB46FA">
      <w:pPr>
        <w:rPr>
          <w:sz w:val="24"/>
          <w:szCs w:val="24"/>
        </w:rPr>
      </w:pPr>
      <w:r w:rsidRPr="009B579B">
        <w:rPr>
          <w:sz w:val="24"/>
          <w:szCs w:val="24"/>
        </w:rPr>
        <w:tab/>
      </w:r>
      <w:r w:rsidRPr="009B579B">
        <w:rPr>
          <w:sz w:val="24"/>
          <w:szCs w:val="24"/>
        </w:rPr>
        <w:tab/>
      </w:r>
      <w:r w:rsidRPr="009B579B">
        <w:rPr>
          <w:sz w:val="24"/>
          <w:szCs w:val="24"/>
        </w:rPr>
        <w:tab/>
        <w:t>v.</w:t>
      </w:r>
      <w:r w:rsidRPr="009B579B">
        <w:rPr>
          <w:sz w:val="24"/>
          <w:szCs w:val="24"/>
        </w:rPr>
        <w:tab/>
      </w:r>
      <w:r w:rsidRPr="009B579B">
        <w:rPr>
          <w:sz w:val="24"/>
          <w:szCs w:val="24"/>
        </w:rPr>
        <w:tab/>
      </w:r>
      <w:r w:rsidRPr="009B579B">
        <w:rPr>
          <w:sz w:val="24"/>
          <w:szCs w:val="24"/>
        </w:rPr>
        <w:tab/>
      </w:r>
      <w:r w:rsidRPr="009B579B">
        <w:rPr>
          <w:sz w:val="24"/>
          <w:szCs w:val="24"/>
        </w:rPr>
        <w:tab/>
        <w:t>Case No. 16-61289-CIV-ALTONAGA</w:t>
      </w:r>
    </w:p>
    <w:p w:rsidR="00BB46FA" w:rsidRPr="009B579B" w:rsidRDefault="00BB46FA" w:rsidP="00BB46FA">
      <w:pPr>
        <w:rPr>
          <w:sz w:val="24"/>
          <w:szCs w:val="24"/>
        </w:rPr>
      </w:pPr>
      <w:r w:rsidRPr="009B579B">
        <w:rPr>
          <w:sz w:val="24"/>
          <w:szCs w:val="24"/>
        </w:rPr>
        <w:tab/>
      </w:r>
      <w:r w:rsidRPr="009B579B">
        <w:rPr>
          <w:sz w:val="24"/>
          <w:szCs w:val="24"/>
        </w:rPr>
        <w:tab/>
      </w:r>
      <w:r w:rsidRPr="009B579B">
        <w:rPr>
          <w:sz w:val="24"/>
          <w:szCs w:val="24"/>
        </w:rPr>
        <w:tab/>
      </w:r>
      <w:r w:rsidRPr="009B579B">
        <w:rPr>
          <w:sz w:val="24"/>
          <w:szCs w:val="24"/>
        </w:rPr>
        <w:tab/>
      </w:r>
      <w:r w:rsidRPr="009B579B">
        <w:rPr>
          <w:sz w:val="24"/>
          <w:szCs w:val="24"/>
        </w:rPr>
        <w:tab/>
      </w:r>
    </w:p>
    <w:p w:rsidR="00BB46FA" w:rsidRPr="009B579B" w:rsidRDefault="00BB46FA" w:rsidP="00BB46FA">
      <w:pPr>
        <w:tabs>
          <w:tab w:val="left" w:pos="720"/>
          <w:tab w:val="left" w:pos="1440"/>
          <w:tab w:val="left" w:pos="2160"/>
          <w:tab w:val="left" w:pos="2880"/>
          <w:tab w:val="left" w:pos="3600"/>
          <w:tab w:val="left" w:pos="4320"/>
        </w:tabs>
        <w:ind w:left="4320" w:hanging="4320"/>
        <w:rPr>
          <w:sz w:val="24"/>
          <w:szCs w:val="24"/>
        </w:rPr>
      </w:pPr>
      <w:r w:rsidRPr="009B579B">
        <w:rPr>
          <w:sz w:val="24"/>
          <w:szCs w:val="24"/>
        </w:rPr>
        <w:t>U.S. DEPARTMENT OF JUSTICE</w:t>
      </w:r>
      <w:r w:rsidRPr="009B579B">
        <w:rPr>
          <w:sz w:val="24"/>
          <w:szCs w:val="24"/>
        </w:rPr>
        <w:tab/>
        <w:t xml:space="preserve"> </w:t>
      </w:r>
    </w:p>
    <w:p w:rsidR="00BB46FA" w:rsidRPr="009B579B" w:rsidRDefault="00BB46FA" w:rsidP="00BB46FA">
      <w:pPr>
        <w:tabs>
          <w:tab w:val="left" w:pos="720"/>
          <w:tab w:val="left" w:pos="1440"/>
          <w:tab w:val="left" w:pos="2160"/>
          <w:tab w:val="left" w:pos="2880"/>
          <w:tab w:val="left" w:pos="3600"/>
        </w:tabs>
        <w:ind w:left="3600" w:hanging="3600"/>
        <w:rPr>
          <w:sz w:val="24"/>
          <w:szCs w:val="24"/>
        </w:rPr>
      </w:pPr>
      <w:r w:rsidRPr="009B579B">
        <w:rPr>
          <w:sz w:val="24"/>
          <w:szCs w:val="24"/>
        </w:rPr>
        <w:t xml:space="preserve">and FEDERAL BUREAU OF </w:t>
      </w:r>
      <w:r w:rsidRPr="009B579B">
        <w:rPr>
          <w:sz w:val="24"/>
          <w:szCs w:val="24"/>
        </w:rPr>
        <w:tab/>
      </w:r>
      <w:r w:rsidRPr="009B579B">
        <w:rPr>
          <w:sz w:val="24"/>
          <w:szCs w:val="24"/>
        </w:rPr>
        <w:tab/>
      </w:r>
    </w:p>
    <w:p w:rsidR="00BB46FA" w:rsidRPr="009B579B" w:rsidRDefault="00BB46FA" w:rsidP="00BB46FA">
      <w:pPr>
        <w:tabs>
          <w:tab w:val="left" w:pos="720"/>
          <w:tab w:val="left" w:pos="1440"/>
          <w:tab w:val="left" w:pos="2160"/>
          <w:tab w:val="left" w:pos="2880"/>
          <w:tab w:val="left" w:pos="3600"/>
        </w:tabs>
        <w:ind w:left="3600" w:hanging="3600"/>
        <w:rPr>
          <w:sz w:val="24"/>
          <w:szCs w:val="24"/>
        </w:rPr>
      </w:pPr>
      <w:r w:rsidRPr="009B579B">
        <w:rPr>
          <w:sz w:val="24"/>
          <w:szCs w:val="24"/>
        </w:rPr>
        <w:t>INVESTIGATION,</w:t>
      </w:r>
      <w:r w:rsidRPr="009B579B">
        <w:rPr>
          <w:sz w:val="24"/>
          <w:szCs w:val="24"/>
        </w:rPr>
        <w:tab/>
      </w:r>
      <w:r w:rsidRPr="009B579B">
        <w:rPr>
          <w:sz w:val="24"/>
          <w:szCs w:val="24"/>
        </w:rPr>
        <w:tab/>
      </w:r>
      <w:r w:rsidRPr="009B579B">
        <w:rPr>
          <w:sz w:val="24"/>
          <w:szCs w:val="24"/>
        </w:rPr>
        <w:tab/>
      </w:r>
    </w:p>
    <w:p w:rsidR="00BB46FA" w:rsidRPr="009B579B" w:rsidRDefault="00BB46FA" w:rsidP="00BB46FA">
      <w:pPr>
        <w:rPr>
          <w:sz w:val="24"/>
          <w:szCs w:val="24"/>
        </w:rPr>
      </w:pPr>
      <w:r w:rsidRPr="009B579B">
        <w:rPr>
          <w:sz w:val="24"/>
          <w:szCs w:val="24"/>
        </w:rPr>
        <w:tab/>
      </w:r>
      <w:r w:rsidRPr="009B579B">
        <w:rPr>
          <w:sz w:val="24"/>
          <w:szCs w:val="24"/>
        </w:rPr>
        <w:tab/>
      </w:r>
      <w:r w:rsidRPr="009B579B">
        <w:rPr>
          <w:sz w:val="24"/>
          <w:szCs w:val="24"/>
        </w:rPr>
        <w:tab/>
      </w:r>
      <w:r w:rsidRPr="009B579B">
        <w:rPr>
          <w:sz w:val="24"/>
          <w:szCs w:val="24"/>
        </w:rPr>
        <w:tab/>
      </w:r>
      <w:r w:rsidRPr="009B579B">
        <w:rPr>
          <w:sz w:val="24"/>
          <w:szCs w:val="24"/>
        </w:rPr>
        <w:tab/>
      </w:r>
    </w:p>
    <w:p w:rsidR="00BB46FA" w:rsidRPr="009B579B" w:rsidRDefault="00BB46FA" w:rsidP="00BB46FA">
      <w:pPr>
        <w:rPr>
          <w:sz w:val="24"/>
          <w:szCs w:val="24"/>
        </w:rPr>
      </w:pPr>
      <w:r w:rsidRPr="009B579B">
        <w:rPr>
          <w:sz w:val="24"/>
          <w:szCs w:val="24"/>
        </w:rPr>
        <w:softHyphen/>
      </w:r>
      <w:r w:rsidRPr="009B579B">
        <w:rPr>
          <w:sz w:val="24"/>
          <w:szCs w:val="24"/>
        </w:rPr>
        <w:softHyphen/>
      </w:r>
      <w:r w:rsidRPr="009B579B">
        <w:rPr>
          <w:sz w:val="24"/>
          <w:szCs w:val="24"/>
        </w:rPr>
        <w:tab/>
      </w:r>
      <w:r w:rsidRPr="009B579B">
        <w:rPr>
          <w:sz w:val="24"/>
          <w:szCs w:val="24"/>
        </w:rPr>
        <w:tab/>
      </w:r>
      <w:r w:rsidRPr="009B579B">
        <w:rPr>
          <w:sz w:val="24"/>
          <w:szCs w:val="24"/>
        </w:rPr>
        <w:tab/>
        <w:t xml:space="preserve">Defendants. </w:t>
      </w:r>
      <w:r w:rsidRPr="009B579B">
        <w:rPr>
          <w:sz w:val="24"/>
          <w:szCs w:val="24"/>
        </w:rPr>
        <w:tab/>
      </w:r>
      <w:r w:rsidRPr="009B579B">
        <w:rPr>
          <w:sz w:val="24"/>
          <w:szCs w:val="24"/>
        </w:rPr>
        <w:tab/>
      </w:r>
    </w:p>
    <w:p w:rsidR="00BB46FA" w:rsidRPr="009B579B" w:rsidRDefault="00BB46FA" w:rsidP="00BB46FA">
      <w:pPr>
        <w:rPr>
          <w:sz w:val="24"/>
          <w:szCs w:val="24"/>
        </w:rPr>
      </w:pPr>
      <w:r w:rsidRPr="009B579B">
        <w:rPr>
          <w:sz w:val="24"/>
          <w:szCs w:val="24"/>
        </w:rPr>
        <w:t>______________________________/</w:t>
      </w:r>
    </w:p>
    <w:p w:rsidR="00BB46FA" w:rsidRPr="009B579B" w:rsidRDefault="00BB46FA" w:rsidP="00BB46FA">
      <w:pPr>
        <w:jc w:val="center"/>
        <w:rPr>
          <w:sz w:val="24"/>
          <w:szCs w:val="24"/>
        </w:rPr>
      </w:pPr>
      <w:r w:rsidRPr="009B579B">
        <w:rPr>
          <w:sz w:val="24"/>
          <w:szCs w:val="24"/>
        </w:rPr>
        <w:t>[PROPOSED]</w:t>
      </w:r>
    </w:p>
    <w:p w:rsidR="00BB46FA" w:rsidRPr="009B579B" w:rsidRDefault="00BB46FA" w:rsidP="00CF095D">
      <w:pPr>
        <w:jc w:val="center"/>
        <w:rPr>
          <w:b/>
          <w:sz w:val="24"/>
          <w:szCs w:val="24"/>
          <w:u w:val="single"/>
        </w:rPr>
      </w:pPr>
      <w:r w:rsidRPr="009B579B">
        <w:rPr>
          <w:b/>
          <w:sz w:val="24"/>
          <w:szCs w:val="24"/>
          <w:u w:val="single"/>
        </w:rPr>
        <w:t xml:space="preserve">ORDER GRANTING DEFENDANTS’ </w:t>
      </w:r>
      <w:r w:rsidR="00CF095D" w:rsidRPr="009B579B">
        <w:rPr>
          <w:b/>
          <w:sz w:val="24"/>
          <w:szCs w:val="24"/>
          <w:u w:val="single"/>
        </w:rPr>
        <w:t>MOTION FOR CONTINUANCE OF TRIAL AND EXTENSION OF TIME TO FILE DISPOSITIVE MOTIONS, JOINT PRETRIAL STIPULATION AND PROPOSED FINDINGS</w:t>
      </w:r>
    </w:p>
    <w:p w:rsidR="00CF095D" w:rsidRPr="009B579B" w:rsidRDefault="00CF095D" w:rsidP="00CF095D">
      <w:pPr>
        <w:jc w:val="center"/>
        <w:rPr>
          <w:sz w:val="24"/>
          <w:szCs w:val="24"/>
        </w:rPr>
      </w:pPr>
    </w:p>
    <w:p w:rsidR="00BB46FA" w:rsidRPr="009B579B" w:rsidRDefault="00BB46FA" w:rsidP="00C858B0">
      <w:pPr>
        <w:spacing w:line="360" w:lineRule="auto"/>
        <w:ind w:firstLine="720"/>
        <w:rPr>
          <w:sz w:val="24"/>
          <w:szCs w:val="24"/>
        </w:rPr>
      </w:pPr>
      <w:r w:rsidRPr="009B579B">
        <w:rPr>
          <w:sz w:val="24"/>
          <w:szCs w:val="24"/>
        </w:rPr>
        <w:t xml:space="preserve">This matter is before the Court on Defendants, U.S. Department of Justice and the Federal Bureau of Investigation’s Motion for a </w:t>
      </w:r>
      <w:r w:rsidR="00CF095D" w:rsidRPr="009B579B">
        <w:rPr>
          <w:sz w:val="24"/>
          <w:szCs w:val="24"/>
        </w:rPr>
        <w:t>90</w:t>
      </w:r>
      <w:r w:rsidRPr="009B579B">
        <w:rPr>
          <w:sz w:val="24"/>
          <w:szCs w:val="24"/>
        </w:rPr>
        <w:t>-day</w:t>
      </w:r>
      <w:r w:rsidR="00CF095D" w:rsidRPr="009B579B">
        <w:rPr>
          <w:sz w:val="24"/>
          <w:szCs w:val="24"/>
        </w:rPr>
        <w:t xml:space="preserve"> continuance of trial and an equal</w:t>
      </w:r>
      <w:r w:rsidRPr="009B579B">
        <w:rPr>
          <w:sz w:val="24"/>
          <w:szCs w:val="24"/>
        </w:rPr>
        <w:t xml:space="preserve"> extension of the deadliness set forth in the Court’s trial setting order for filing of dispositive pretrial motions, joint pretrial stipulations, and proposed findings of fact and conclusions of law.  The Court has consider</w:t>
      </w:r>
      <w:r w:rsidR="007E32B0" w:rsidRPr="009B579B">
        <w:rPr>
          <w:sz w:val="24"/>
          <w:szCs w:val="24"/>
        </w:rPr>
        <w:t>ed</w:t>
      </w:r>
      <w:r w:rsidRPr="009B579B">
        <w:rPr>
          <w:sz w:val="24"/>
          <w:szCs w:val="24"/>
        </w:rPr>
        <w:t xml:space="preserve"> the motion, and is duly advised in the premises.  It is hereby</w:t>
      </w:r>
    </w:p>
    <w:p w:rsidR="00BB46FA" w:rsidRPr="009B579B" w:rsidRDefault="00BB46FA" w:rsidP="00C858B0">
      <w:pPr>
        <w:spacing w:line="360" w:lineRule="auto"/>
        <w:ind w:firstLine="720"/>
        <w:rPr>
          <w:sz w:val="24"/>
          <w:szCs w:val="24"/>
        </w:rPr>
      </w:pPr>
      <w:r w:rsidRPr="009B579B">
        <w:rPr>
          <w:sz w:val="24"/>
          <w:szCs w:val="24"/>
        </w:rPr>
        <w:t xml:space="preserve">ORDERED that the Motion is GRANTED.  </w:t>
      </w:r>
      <w:r w:rsidR="00CF095D" w:rsidRPr="009B579B">
        <w:rPr>
          <w:sz w:val="24"/>
          <w:szCs w:val="24"/>
        </w:rPr>
        <w:t xml:space="preserve">This cause is hereby re-set for trial during the Court’s two-week trial calendar beginning on [June 5, 2017]. Calendar call will be held at 9:00 a.m. on Tuesday, [May 30, 2017]. </w:t>
      </w:r>
      <w:r w:rsidRPr="009B579B">
        <w:rPr>
          <w:sz w:val="24"/>
          <w:szCs w:val="24"/>
        </w:rPr>
        <w:t xml:space="preserve">The Parties shall file any pretrial motions on or before December 30, 2016.  The parties shall submit their joint pretrial stipulation and proposed findings of fact and conclusions of law on or before </w:t>
      </w:r>
      <w:r w:rsidR="00CF095D" w:rsidRPr="009B579B">
        <w:rPr>
          <w:sz w:val="24"/>
          <w:szCs w:val="24"/>
        </w:rPr>
        <w:t>May 15,</w:t>
      </w:r>
      <w:r w:rsidRPr="009B579B">
        <w:rPr>
          <w:sz w:val="24"/>
          <w:szCs w:val="24"/>
        </w:rPr>
        <w:t xml:space="preserve"> 2017.  </w:t>
      </w:r>
    </w:p>
    <w:p w:rsidR="00BB46FA" w:rsidRPr="009B579B" w:rsidRDefault="00BB46FA" w:rsidP="00C858B0">
      <w:pPr>
        <w:spacing w:line="360" w:lineRule="auto"/>
        <w:ind w:firstLine="720"/>
        <w:rPr>
          <w:sz w:val="24"/>
          <w:szCs w:val="24"/>
        </w:rPr>
      </w:pPr>
      <w:r w:rsidRPr="009B579B">
        <w:rPr>
          <w:sz w:val="24"/>
          <w:szCs w:val="24"/>
        </w:rPr>
        <w:t>DONE and ORDERED in Chambers, Miami, Florida, this ___ day of ____________________, 2016.</w:t>
      </w:r>
    </w:p>
    <w:p w:rsidR="00BB46FA" w:rsidRPr="009B579B" w:rsidRDefault="00BB46FA" w:rsidP="00BB46FA">
      <w:pPr>
        <w:spacing w:line="480" w:lineRule="auto"/>
        <w:ind w:firstLine="720"/>
        <w:rPr>
          <w:sz w:val="24"/>
          <w:szCs w:val="24"/>
        </w:rPr>
      </w:pPr>
      <w:r w:rsidRPr="009B579B">
        <w:rPr>
          <w:sz w:val="24"/>
          <w:szCs w:val="24"/>
        </w:rPr>
        <w:tab/>
      </w:r>
      <w:r w:rsidRPr="009B579B">
        <w:rPr>
          <w:sz w:val="24"/>
          <w:szCs w:val="24"/>
        </w:rPr>
        <w:tab/>
      </w:r>
      <w:r w:rsidRPr="009B579B">
        <w:rPr>
          <w:sz w:val="24"/>
          <w:szCs w:val="24"/>
        </w:rPr>
        <w:tab/>
      </w:r>
      <w:r w:rsidRPr="009B579B">
        <w:rPr>
          <w:sz w:val="24"/>
          <w:szCs w:val="24"/>
        </w:rPr>
        <w:tab/>
      </w:r>
      <w:r w:rsidRPr="009B579B">
        <w:rPr>
          <w:sz w:val="24"/>
          <w:szCs w:val="24"/>
        </w:rPr>
        <w:tab/>
      </w:r>
      <w:r w:rsidRPr="009B579B">
        <w:rPr>
          <w:sz w:val="24"/>
          <w:szCs w:val="24"/>
        </w:rPr>
        <w:tab/>
      </w:r>
    </w:p>
    <w:p w:rsidR="00BB46FA" w:rsidRPr="009B579B" w:rsidRDefault="00BB46FA" w:rsidP="00BB46FA">
      <w:pPr>
        <w:ind w:firstLine="720"/>
        <w:rPr>
          <w:sz w:val="24"/>
          <w:szCs w:val="24"/>
        </w:rPr>
      </w:pPr>
      <w:r w:rsidRPr="009B579B">
        <w:rPr>
          <w:sz w:val="24"/>
          <w:szCs w:val="24"/>
        </w:rPr>
        <w:tab/>
      </w:r>
      <w:r w:rsidRPr="009B579B">
        <w:rPr>
          <w:sz w:val="24"/>
          <w:szCs w:val="24"/>
        </w:rPr>
        <w:tab/>
      </w:r>
      <w:r w:rsidRPr="009B579B">
        <w:rPr>
          <w:sz w:val="24"/>
          <w:szCs w:val="24"/>
        </w:rPr>
        <w:tab/>
      </w:r>
      <w:r w:rsidRPr="009B579B">
        <w:rPr>
          <w:sz w:val="24"/>
          <w:szCs w:val="24"/>
        </w:rPr>
        <w:tab/>
      </w:r>
      <w:r w:rsidRPr="009B579B">
        <w:rPr>
          <w:sz w:val="24"/>
          <w:szCs w:val="24"/>
        </w:rPr>
        <w:tab/>
        <w:t>________________________________________</w:t>
      </w:r>
    </w:p>
    <w:p w:rsidR="00BB46FA" w:rsidRPr="009B579B" w:rsidRDefault="00BB46FA" w:rsidP="00BB46FA">
      <w:pPr>
        <w:ind w:firstLine="720"/>
        <w:rPr>
          <w:sz w:val="24"/>
          <w:szCs w:val="24"/>
        </w:rPr>
      </w:pPr>
      <w:r w:rsidRPr="009B579B">
        <w:rPr>
          <w:sz w:val="24"/>
          <w:szCs w:val="24"/>
        </w:rPr>
        <w:tab/>
      </w:r>
      <w:r w:rsidRPr="009B579B">
        <w:rPr>
          <w:sz w:val="24"/>
          <w:szCs w:val="24"/>
        </w:rPr>
        <w:tab/>
      </w:r>
      <w:r w:rsidRPr="009B579B">
        <w:rPr>
          <w:sz w:val="24"/>
          <w:szCs w:val="24"/>
        </w:rPr>
        <w:tab/>
      </w:r>
      <w:r w:rsidRPr="009B579B">
        <w:rPr>
          <w:sz w:val="24"/>
          <w:szCs w:val="24"/>
        </w:rPr>
        <w:tab/>
      </w:r>
      <w:r w:rsidRPr="009B579B">
        <w:rPr>
          <w:sz w:val="24"/>
          <w:szCs w:val="24"/>
        </w:rPr>
        <w:tab/>
        <w:t>CECILIA M. ALTONAGA</w:t>
      </w:r>
    </w:p>
    <w:p w:rsidR="00BF10CA" w:rsidRPr="009B579B" w:rsidRDefault="00BB46FA" w:rsidP="00190026">
      <w:pPr>
        <w:ind w:firstLine="720"/>
        <w:rPr>
          <w:sz w:val="24"/>
          <w:szCs w:val="24"/>
        </w:rPr>
      </w:pPr>
      <w:r w:rsidRPr="009B579B">
        <w:rPr>
          <w:sz w:val="24"/>
          <w:szCs w:val="24"/>
        </w:rPr>
        <w:tab/>
      </w:r>
      <w:r w:rsidRPr="009B579B">
        <w:rPr>
          <w:sz w:val="24"/>
          <w:szCs w:val="24"/>
        </w:rPr>
        <w:tab/>
      </w:r>
      <w:r w:rsidRPr="009B579B">
        <w:rPr>
          <w:sz w:val="24"/>
          <w:szCs w:val="24"/>
        </w:rPr>
        <w:tab/>
      </w:r>
      <w:r w:rsidRPr="009B579B">
        <w:rPr>
          <w:sz w:val="24"/>
          <w:szCs w:val="24"/>
        </w:rPr>
        <w:tab/>
      </w:r>
      <w:r w:rsidRPr="009B579B">
        <w:rPr>
          <w:sz w:val="24"/>
          <w:szCs w:val="24"/>
        </w:rPr>
        <w:tab/>
        <w:t>UNITED STATES DISTRICT JUDGE</w:t>
      </w:r>
      <w:r w:rsidRPr="009B579B">
        <w:rPr>
          <w:sz w:val="24"/>
          <w:szCs w:val="24"/>
        </w:rPr>
        <w:tab/>
      </w:r>
      <w:bookmarkStart w:id="0" w:name="_GoBack"/>
      <w:bookmarkEnd w:id="0"/>
    </w:p>
    <w:sectPr w:rsidR="00BF10CA" w:rsidRPr="009B57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058" w:rsidRDefault="009F0058" w:rsidP="009F0058">
      <w:r>
        <w:separator/>
      </w:r>
    </w:p>
  </w:endnote>
  <w:endnote w:type="continuationSeparator" w:id="0">
    <w:p w:rsidR="009F0058" w:rsidRDefault="009F0058" w:rsidP="009F0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058" w:rsidRDefault="009F0058" w:rsidP="009F0058">
      <w:r>
        <w:separator/>
      </w:r>
    </w:p>
  </w:footnote>
  <w:footnote w:type="continuationSeparator" w:id="0">
    <w:p w:rsidR="009F0058" w:rsidRDefault="009F0058" w:rsidP="009F00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77AF1"/>
    <w:multiLevelType w:val="hybridMultilevel"/>
    <w:tmpl w:val="581204A8"/>
    <w:lvl w:ilvl="0" w:tplc="08480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A2B2159"/>
    <w:multiLevelType w:val="hybridMultilevel"/>
    <w:tmpl w:val="677C94BA"/>
    <w:lvl w:ilvl="0" w:tplc="14CC1D58">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27E191C"/>
    <w:multiLevelType w:val="hybridMultilevel"/>
    <w:tmpl w:val="6BA4FC1C"/>
    <w:lvl w:ilvl="0" w:tplc="E5CAFF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2E50711"/>
    <w:multiLevelType w:val="hybridMultilevel"/>
    <w:tmpl w:val="A55681D2"/>
    <w:lvl w:ilvl="0" w:tplc="D92C20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0CA"/>
    <w:rsid w:val="000538F4"/>
    <w:rsid w:val="00087922"/>
    <w:rsid w:val="00190026"/>
    <w:rsid w:val="002548A0"/>
    <w:rsid w:val="00261260"/>
    <w:rsid w:val="00266469"/>
    <w:rsid w:val="002815EC"/>
    <w:rsid w:val="002D7EBD"/>
    <w:rsid w:val="00336519"/>
    <w:rsid w:val="003F7B8A"/>
    <w:rsid w:val="0041578D"/>
    <w:rsid w:val="00476A15"/>
    <w:rsid w:val="004878D4"/>
    <w:rsid w:val="00490FB1"/>
    <w:rsid w:val="0051468F"/>
    <w:rsid w:val="00536D6D"/>
    <w:rsid w:val="005C251C"/>
    <w:rsid w:val="00680CE4"/>
    <w:rsid w:val="006F3C4A"/>
    <w:rsid w:val="007E32B0"/>
    <w:rsid w:val="007F16B2"/>
    <w:rsid w:val="007F17C3"/>
    <w:rsid w:val="00864AF6"/>
    <w:rsid w:val="00914FBC"/>
    <w:rsid w:val="00935010"/>
    <w:rsid w:val="00992185"/>
    <w:rsid w:val="00997090"/>
    <w:rsid w:val="009B579B"/>
    <w:rsid w:val="009F0058"/>
    <w:rsid w:val="00A638D1"/>
    <w:rsid w:val="00A9513F"/>
    <w:rsid w:val="00AB34EB"/>
    <w:rsid w:val="00B4482D"/>
    <w:rsid w:val="00B56884"/>
    <w:rsid w:val="00BB46FA"/>
    <w:rsid w:val="00BF10CA"/>
    <w:rsid w:val="00BF5E9C"/>
    <w:rsid w:val="00C524A9"/>
    <w:rsid w:val="00C5449A"/>
    <w:rsid w:val="00C858B0"/>
    <w:rsid w:val="00CF095D"/>
    <w:rsid w:val="00D3007C"/>
    <w:rsid w:val="00E4070B"/>
    <w:rsid w:val="00EA4BC4"/>
    <w:rsid w:val="00EE353E"/>
    <w:rsid w:val="00F35965"/>
    <w:rsid w:val="00F93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0CA"/>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0CA"/>
    <w:pPr>
      <w:ind w:left="720"/>
      <w:contextualSpacing/>
    </w:pPr>
  </w:style>
  <w:style w:type="paragraph" w:styleId="EndnoteText">
    <w:name w:val="endnote text"/>
    <w:basedOn w:val="Normal"/>
    <w:link w:val="EndnoteTextChar"/>
    <w:uiPriority w:val="99"/>
    <w:semiHidden/>
    <w:unhideWhenUsed/>
    <w:rsid w:val="009F0058"/>
  </w:style>
  <w:style w:type="character" w:customStyle="1" w:styleId="EndnoteTextChar">
    <w:name w:val="Endnote Text Char"/>
    <w:basedOn w:val="DefaultParagraphFont"/>
    <w:link w:val="EndnoteText"/>
    <w:uiPriority w:val="99"/>
    <w:semiHidden/>
    <w:rsid w:val="009F0058"/>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9F0058"/>
    <w:rPr>
      <w:vertAlign w:val="superscript"/>
    </w:rPr>
  </w:style>
  <w:style w:type="paragraph" w:styleId="FootnoteText">
    <w:name w:val="footnote text"/>
    <w:basedOn w:val="Normal"/>
    <w:link w:val="FootnoteTextChar"/>
    <w:uiPriority w:val="99"/>
    <w:semiHidden/>
    <w:unhideWhenUsed/>
    <w:rsid w:val="009F0058"/>
  </w:style>
  <w:style w:type="character" w:customStyle="1" w:styleId="FootnoteTextChar">
    <w:name w:val="Footnote Text Char"/>
    <w:basedOn w:val="DefaultParagraphFont"/>
    <w:link w:val="FootnoteText"/>
    <w:uiPriority w:val="99"/>
    <w:semiHidden/>
    <w:rsid w:val="009F0058"/>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9F0058"/>
    <w:rPr>
      <w:vertAlign w:val="superscript"/>
    </w:rPr>
  </w:style>
  <w:style w:type="character" w:customStyle="1" w:styleId="Hypertext">
    <w:name w:val="Hypertext"/>
    <w:uiPriority w:val="99"/>
    <w:rsid w:val="00C5449A"/>
    <w:rPr>
      <w:color w:val="0000FF"/>
      <w:u w:val="single"/>
    </w:rPr>
  </w:style>
  <w:style w:type="character" w:styleId="Hyperlink">
    <w:name w:val="Hyperlink"/>
    <w:basedOn w:val="DefaultParagraphFont"/>
    <w:uiPriority w:val="99"/>
    <w:unhideWhenUsed/>
    <w:rsid w:val="00B4482D"/>
    <w:rPr>
      <w:color w:val="0563C1" w:themeColor="hyperlink"/>
      <w:u w:val="single"/>
    </w:rPr>
  </w:style>
  <w:style w:type="paragraph" w:styleId="Header">
    <w:name w:val="header"/>
    <w:basedOn w:val="Normal"/>
    <w:link w:val="HeaderChar"/>
    <w:uiPriority w:val="99"/>
    <w:unhideWhenUsed/>
    <w:rsid w:val="00992185"/>
    <w:pPr>
      <w:tabs>
        <w:tab w:val="center" w:pos="4680"/>
        <w:tab w:val="right" w:pos="9360"/>
      </w:tabs>
    </w:pPr>
  </w:style>
  <w:style w:type="character" w:customStyle="1" w:styleId="HeaderChar">
    <w:name w:val="Header Char"/>
    <w:basedOn w:val="DefaultParagraphFont"/>
    <w:link w:val="Header"/>
    <w:uiPriority w:val="99"/>
    <w:rsid w:val="00992185"/>
    <w:rPr>
      <w:rFonts w:ascii="Times New Roman" w:hAnsi="Times New Roman" w:cs="Times New Roman"/>
      <w:sz w:val="20"/>
      <w:szCs w:val="20"/>
    </w:rPr>
  </w:style>
  <w:style w:type="paragraph" w:styleId="Footer">
    <w:name w:val="footer"/>
    <w:basedOn w:val="Normal"/>
    <w:link w:val="FooterChar"/>
    <w:uiPriority w:val="99"/>
    <w:unhideWhenUsed/>
    <w:rsid w:val="00992185"/>
    <w:pPr>
      <w:tabs>
        <w:tab w:val="center" w:pos="4680"/>
        <w:tab w:val="right" w:pos="9360"/>
      </w:tabs>
    </w:pPr>
  </w:style>
  <w:style w:type="character" w:customStyle="1" w:styleId="FooterChar">
    <w:name w:val="Footer Char"/>
    <w:basedOn w:val="DefaultParagraphFont"/>
    <w:link w:val="Footer"/>
    <w:uiPriority w:val="99"/>
    <w:rsid w:val="00992185"/>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0CA"/>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0CA"/>
    <w:pPr>
      <w:ind w:left="720"/>
      <w:contextualSpacing/>
    </w:pPr>
  </w:style>
  <w:style w:type="paragraph" w:styleId="EndnoteText">
    <w:name w:val="endnote text"/>
    <w:basedOn w:val="Normal"/>
    <w:link w:val="EndnoteTextChar"/>
    <w:uiPriority w:val="99"/>
    <w:semiHidden/>
    <w:unhideWhenUsed/>
    <w:rsid w:val="009F0058"/>
  </w:style>
  <w:style w:type="character" w:customStyle="1" w:styleId="EndnoteTextChar">
    <w:name w:val="Endnote Text Char"/>
    <w:basedOn w:val="DefaultParagraphFont"/>
    <w:link w:val="EndnoteText"/>
    <w:uiPriority w:val="99"/>
    <w:semiHidden/>
    <w:rsid w:val="009F0058"/>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9F0058"/>
    <w:rPr>
      <w:vertAlign w:val="superscript"/>
    </w:rPr>
  </w:style>
  <w:style w:type="paragraph" w:styleId="FootnoteText">
    <w:name w:val="footnote text"/>
    <w:basedOn w:val="Normal"/>
    <w:link w:val="FootnoteTextChar"/>
    <w:uiPriority w:val="99"/>
    <w:semiHidden/>
    <w:unhideWhenUsed/>
    <w:rsid w:val="009F0058"/>
  </w:style>
  <w:style w:type="character" w:customStyle="1" w:styleId="FootnoteTextChar">
    <w:name w:val="Footnote Text Char"/>
    <w:basedOn w:val="DefaultParagraphFont"/>
    <w:link w:val="FootnoteText"/>
    <w:uiPriority w:val="99"/>
    <w:semiHidden/>
    <w:rsid w:val="009F0058"/>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9F0058"/>
    <w:rPr>
      <w:vertAlign w:val="superscript"/>
    </w:rPr>
  </w:style>
  <w:style w:type="character" w:customStyle="1" w:styleId="Hypertext">
    <w:name w:val="Hypertext"/>
    <w:uiPriority w:val="99"/>
    <w:rsid w:val="00C5449A"/>
    <w:rPr>
      <w:color w:val="0000FF"/>
      <w:u w:val="single"/>
    </w:rPr>
  </w:style>
  <w:style w:type="character" w:styleId="Hyperlink">
    <w:name w:val="Hyperlink"/>
    <w:basedOn w:val="DefaultParagraphFont"/>
    <w:uiPriority w:val="99"/>
    <w:unhideWhenUsed/>
    <w:rsid w:val="00B4482D"/>
    <w:rPr>
      <w:color w:val="0563C1" w:themeColor="hyperlink"/>
      <w:u w:val="single"/>
    </w:rPr>
  </w:style>
  <w:style w:type="paragraph" w:styleId="Header">
    <w:name w:val="header"/>
    <w:basedOn w:val="Normal"/>
    <w:link w:val="HeaderChar"/>
    <w:uiPriority w:val="99"/>
    <w:unhideWhenUsed/>
    <w:rsid w:val="00992185"/>
    <w:pPr>
      <w:tabs>
        <w:tab w:val="center" w:pos="4680"/>
        <w:tab w:val="right" w:pos="9360"/>
      </w:tabs>
    </w:pPr>
  </w:style>
  <w:style w:type="character" w:customStyle="1" w:styleId="HeaderChar">
    <w:name w:val="Header Char"/>
    <w:basedOn w:val="DefaultParagraphFont"/>
    <w:link w:val="Header"/>
    <w:uiPriority w:val="99"/>
    <w:rsid w:val="00992185"/>
    <w:rPr>
      <w:rFonts w:ascii="Times New Roman" w:hAnsi="Times New Roman" w:cs="Times New Roman"/>
      <w:sz w:val="20"/>
      <w:szCs w:val="20"/>
    </w:rPr>
  </w:style>
  <w:style w:type="paragraph" w:styleId="Footer">
    <w:name w:val="footer"/>
    <w:basedOn w:val="Normal"/>
    <w:link w:val="FooterChar"/>
    <w:uiPriority w:val="99"/>
    <w:unhideWhenUsed/>
    <w:rsid w:val="00992185"/>
    <w:pPr>
      <w:tabs>
        <w:tab w:val="center" w:pos="4680"/>
        <w:tab w:val="right" w:pos="9360"/>
      </w:tabs>
    </w:pPr>
  </w:style>
  <w:style w:type="character" w:customStyle="1" w:styleId="FooterChar">
    <w:name w:val="Footer Char"/>
    <w:basedOn w:val="DefaultParagraphFont"/>
    <w:link w:val="Footer"/>
    <w:uiPriority w:val="99"/>
    <w:rsid w:val="00992185"/>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5" Type="http://schemas.openxmlformats.org/officeDocument/2006/relationships/settings" Target="settings.xml" />
  <Relationship Id="rId10" Type="http://schemas.openxmlformats.org/officeDocument/2006/relationships/theme" Target="theme/theme1.xml" />
  <Relationship Id="rId4" Type="http://schemas.microsoft.com/office/2007/relationships/stylesWithEffects" Target="stylesWithEffects.xml" />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B5D9D-9B77-4F9C-8FFD-4A40A15C2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1</Pages>
  <Words>238</Words>
  <Characters>1371</Characters>
  <Application>Microsoft Office Word</Application>
  <DocSecurity>0</DocSecurity>
  <Lines>42</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UFAAPw6bUgrQkNHRXXB68jKbVEBPV5aATnuN3O/WPu8gBhu6ev4g5i9LPuXmG5ewBRvCSgvZ1cWLwaca
ZPhXR+lJ5Yw1NZMDMsEi6k35cJKpNCGQKR+XZ6zvlSZwFQnRujCH5dhBrSiJwyoaZPhXR+lJ5Yw1
NZMDMsEi6k35cJKpNCGQKR+XZ6zvlXoVUnkos7nAROFymCnSzaPj3yRAUH+qE3mWe8IBXn83QZY8
9TjhtX3/t686gbFfj</vt:lpwstr>
  </property>
  <property fmtid="{D5CDD505-2E9C-101B-9397-08002B2CF9AE}" pid="3" name="MAIL_MSG_ID2">
    <vt:lpwstr>J7Unbv87HJLT1aRb5lPJm77iOnj6+hhKiarTXNPYcfnL96f3HWDcOvLkVTs
a1spk3D+VUv+MoWQkUUorGEQAU8=</vt:lpwstr>
  </property>
  <property fmtid="{D5CDD505-2E9C-101B-9397-08002B2CF9AE}" pid="4" name="RESPONSE_SENDER_NAME">
    <vt:lpwstr>4AAA6DouqOs9baEXM3esz13mLm2C8AfPqWx5ikI4diS3wUPepNdbxROW6w==</vt:lpwstr>
  </property>
  <property fmtid="{D5CDD505-2E9C-101B-9397-08002B2CF9AE}" pid="5" name="EMAIL_OWNER_ADDRESS">
    <vt:lpwstr>sAAAUYtyAkeNWR6VBuC090gKlnoOwIpV6L1OgvilrS5/bek=</vt:lpwstr>
  </property>
</Properties>
</file>